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B4" w:rsidRDefault="001C18A9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Форма 11</w:t>
      </w:r>
    </w:p>
    <w:p w:rsidR="00C649B4" w:rsidRDefault="001C18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Состояние основных лабораторных помещений</w:t>
      </w:r>
    </w:p>
    <w:p w:rsidR="00C649B4" w:rsidRDefault="00C649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d"/>
        <w:tblW w:w="15731" w:type="dxa"/>
        <w:tblInd w:w="-459" w:type="dxa"/>
        <w:tblLayout w:type="fixed"/>
        <w:tblLook w:val="04A0"/>
      </w:tblPr>
      <w:tblGrid>
        <w:gridCol w:w="424"/>
        <w:gridCol w:w="2694"/>
        <w:gridCol w:w="1844"/>
        <w:gridCol w:w="3543"/>
        <w:gridCol w:w="1701"/>
        <w:gridCol w:w="1701"/>
        <w:gridCol w:w="3824"/>
      </w:tblGrid>
      <w:tr w:rsidR="00C649B4" w:rsidTr="00936FB9">
        <w:trPr>
          <w:cantSplit/>
          <w:trHeight w:val="1159"/>
        </w:trPr>
        <w:tc>
          <w:tcPr>
            <w:tcW w:w="424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помещения (в том числе виды проводимых испытаний, для приемки и хранения образцов)</w:t>
            </w:r>
          </w:p>
        </w:tc>
        <w:tc>
          <w:tcPr>
            <w:tcW w:w="1844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Специальное или приспособленное, площадь</w:t>
            </w:r>
            <w:r w:rsidR="00DF331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43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Перечень</w:t>
            </w:r>
          </w:p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контролируемых параметров в помещении</w:t>
            </w:r>
          </w:p>
        </w:tc>
        <w:tc>
          <w:tcPr>
            <w:tcW w:w="1701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</w:t>
            </w:r>
          </w:p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специального оборудования (вентиляции, защиты от</w:t>
            </w:r>
            <w:proofErr w:type="gramEnd"/>
          </w:p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излучений, помех и т.п.)</w:t>
            </w:r>
          </w:p>
        </w:tc>
        <w:tc>
          <w:tcPr>
            <w:tcW w:w="1701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Наличие средств</w:t>
            </w:r>
          </w:p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индивидуальной </w:t>
            </w:r>
          </w:p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защиты</w:t>
            </w:r>
          </w:p>
        </w:tc>
        <w:tc>
          <w:tcPr>
            <w:tcW w:w="3824" w:type="dxa"/>
            <w:vAlign w:val="center"/>
          </w:tcPr>
          <w:p w:rsidR="00C649B4" w:rsidRDefault="001C18A9" w:rsidP="00DF33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Протоколы измерений физических и химических факторов производственной среды, документы о соответствии помещений требованиям безопасности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приналичии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требований</w:t>
            </w:r>
          </w:p>
        </w:tc>
      </w:tr>
    </w:tbl>
    <w:p w:rsidR="00C649B4" w:rsidRDefault="00C649B4">
      <w:pPr>
        <w:spacing w:after="0" w:line="240" w:lineRule="auto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d"/>
        <w:tblW w:w="15731" w:type="dxa"/>
        <w:tblInd w:w="-459" w:type="dxa"/>
        <w:tblLayout w:type="fixed"/>
        <w:tblLook w:val="04A0"/>
      </w:tblPr>
      <w:tblGrid>
        <w:gridCol w:w="424"/>
        <w:gridCol w:w="2694"/>
        <w:gridCol w:w="1844"/>
        <w:gridCol w:w="3543"/>
        <w:gridCol w:w="1701"/>
        <w:gridCol w:w="1701"/>
        <w:gridCol w:w="3824"/>
      </w:tblGrid>
      <w:tr w:rsidR="00C649B4" w:rsidTr="00936FB9">
        <w:trPr>
          <w:tblHeader/>
        </w:trPr>
        <w:tc>
          <w:tcPr>
            <w:tcW w:w="424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543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824" w:type="dxa"/>
          </w:tcPr>
          <w:p w:rsidR="00C649B4" w:rsidRDefault="001C18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1C18A9" w:rsidTr="00936FB9">
        <w:trPr>
          <w:tblHeader/>
        </w:trPr>
        <w:tc>
          <w:tcPr>
            <w:tcW w:w="42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8A9" w:rsidTr="00936FB9">
        <w:trPr>
          <w:tblHeader/>
        </w:trPr>
        <w:tc>
          <w:tcPr>
            <w:tcW w:w="42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8A9" w:rsidTr="00936FB9">
        <w:trPr>
          <w:tblHeader/>
        </w:trPr>
        <w:tc>
          <w:tcPr>
            <w:tcW w:w="42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8A9" w:rsidTr="00936FB9">
        <w:trPr>
          <w:tblHeader/>
        </w:trPr>
        <w:tc>
          <w:tcPr>
            <w:tcW w:w="42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C18A9" w:rsidTr="00936FB9">
        <w:trPr>
          <w:tblHeader/>
        </w:trPr>
        <w:tc>
          <w:tcPr>
            <w:tcW w:w="42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4" w:type="dxa"/>
          </w:tcPr>
          <w:p w:rsidR="001C18A9" w:rsidRDefault="001C18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649B4" w:rsidRDefault="00C649B4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C18A9" w:rsidRDefault="001C18A9">
      <w:pPr>
        <w:jc w:val="center"/>
      </w:pPr>
    </w:p>
    <w:sectPr w:rsidR="001C18A9" w:rsidSect="00C649B4">
      <w:pgSz w:w="16838" w:h="11906" w:orient="landscape"/>
      <w:pgMar w:top="993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649B4"/>
    <w:rsid w:val="001C18A9"/>
    <w:rsid w:val="00287E62"/>
    <w:rsid w:val="00936FB9"/>
    <w:rsid w:val="00C649B4"/>
    <w:rsid w:val="00DF3314"/>
    <w:rsid w:val="00DF42D7"/>
    <w:rsid w:val="00F0712C"/>
    <w:rsid w:val="00F45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A0"/>
    <w:pPr>
      <w:suppressAutoHyphens w:val="0"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9208BB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9208BB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rsid w:val="00C649B4"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7">
    <w:name w:val="Body Text"/>
    <w:basedOn w:val="a"/>
    <w:rsid w:val="00C649B4"/>
    <w:pPr>
      <w:spacing w:after="140" w:line="276" w:lineRule="auto"/>
    </w:pPr>
  </w:style>
  <w:style w:type="paragraph" w:styleId="a8">
    <w:name w:val="List"/>
    <w:basedOn w:val="a7"/>
    <w:rsid w:val="00C649B4"/>
    <w:rPr>
      <w:rFonts w:cs="Noto Sans"/>
    </w:rPr>
  </w:style>
  <w:style w:type="paragraph" w:styleId="a9">
    <w:name w:val="caption"/>
    <w:basedOn w:val="a"/>
    <w:qFormat/>
    <w:rsid w:val="00C649B4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a">
    <w:name w:val="index heading"/>
    <w:basedOn w:val="a"/>
    <w:qFormat/>
    <w:rsid w:val="00C649B4"/>
    <w:pPr>
      <w:suppressLineNumbers/>
    </w:pPr>
    <w:rPr>
      <w:rFonts w:cs="Noto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9208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90649"/>
    <w:pPr>
      <w:ind w:left="720"/>
      <w:contextualSpacing/>
    </w:pPr>
  </w:style>
  <w:style w:type="numbering" w:customStyle="1" w:styleId="ac">
    <w:name w:val="Без списка"/>
    <w:uiPriority w:val="99"/>
    <w:semiHidden/>
    <w:unhideWhenUsed/>
    <w:qFormat/>
    <w:rsid w:val="00C649B4"/>
  </w:style>
  <w:style w:type="table" w:styleId="ad">
    <w:name w:val="Table Grid"/>
    <w:basedOn w:val="a1"/>
    <w:uiPriority w:val="39"/>
    <w:rsid w:val="00CA1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 415</dc:creator>
  <dc:description/>
  <cp:lastModifiedBy>User21</cp:lastModifiedBy>
  <cp:revision>37</cp:revision>
  <dcterms:created xsi:type="dcterms:W3CDTF">2022-02-14T05:26:00Z</dcterms:created>
  <dcterms:modified xsi:type="dcterms:W3CDTF">2025-08-29T01:30:00Z</dcterms:modified>
  <dc:language>ru-RU</dc:language>
</cp:coreProperties>
</file>