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 СДАЧЕ ГРАФИКА НА УТВЕРЖДЕНИЕ ПРОСЬБА ДАННЫЙ ЛИСТ НЕ ПРИЛАГАТЬ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Вид измерений:</w:t>
      </w:r>
    </w:p>
    <w:tbl>
      <w:tblPr>
        <w:tblStyle w:val="a4"/>
        <w:tblW w:w="158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904"/>
        <w:gridCol w:w="7904"/>
      </w:tblGrid>
      <w:tr>
        <w:trPr/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1. измерения геометрических величин; 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 измерения механических величин;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3. измерения параметров потока, расхода, уровня, объёма веществ; 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 измерения давления, вакуумные измерения;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 измерений физико-химического состава и свойств веществ;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 теплофизические и температурные измерения;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 измерения времени и частоты;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 Измерения электрических и магнитных величин;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 радиотехнические и радиоэлектронные измерения;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 измерения акустических величин;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 оптико-физические измерения;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 Измерения характеристик ионизирующих излучений и ядерных констант.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ЗАПОЛНЕНИЕ ТАБЛИЦЫ: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по порядку;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средство измерений подлежит поверке, данные столбцы должны быть заполнены строго в соответствии с ФИФ. Если средство измерений не внесено в ФИФ и подлежит калибровке (ремонту, аттестации), то наименование указывается в соответствии с технической документацией на данный прибор.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Наименование средства измерения, его тип в соответствии с ФИФ и заводской номер. Например: Вольтметр цифровой универсальный В3-60, № 235432 (для однотипных СИ заводские номера можно указывать через запятую).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Количество штук.</w:t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5, 6</w:t>
      </w:r>
      <w:r>
        <w:rPr>
          <w:rFonts w:cs="Times New Roman" w:ascii="Times New Roman" w:hAnsi="Times New Roman"/>
          <w:sz w:val="24"/>
          <w:szCs w:val="24"/>
        </w:rPr>
        <w:t>. Заполняются из паспорта или руководства по эксплуатации (РЭ).</w:t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>. Периодичность поверки (межповерочный интервал) в месяцах должен соответствовать данным паспорта (РЭ) на СИ или ФИФ.</w:t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. Дата последней поверки (калибровки).</w:t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>. Место проведения очередной поверки (</w:t>
      </w:r>
      <w:r>
        <w:rPr>
          <w:rFonts w:cs="Times New Roman" w:ascii="Times New Roman" w:hAnsi="Times New Roman"/>
          <w:b/>
          <w:sz w:val="24"/>
          <w:szCs w:val="24"/>
        </w:rPr>
        <w:t>НЕ ПРЕДЫДУЩЕЙ, А ОЧЕРЕДНОЙ</w:t>
      </w:r>
      <w:r>
        <w:rPr>
          <w:rFonts w:cs="Times New Roman" w:ascii="Times New Roman" w:hAnsi="Times New Roman"/>
          <w:sz w:val="24"/>
          <w:szCs w:val="24"/>
        </w:rPr>
        <w:t xml:space="preserve">): </w:t>
      </w:r>
      <w:r>
        <w:rPr>
          <w:rFonts w:cs="Times New Roman" w:ascii="Times New Roman" w:hAnsi="Times New Roman"/>
          <w:sz w:val="24"/>
          <w:szCs w:val="24"/>
        </w:rPr>
        <w:t xml:space="preserve">Забайкальский филиал </w:t>
      </w:r>
      <w:r>
        <w:rPr>
          <w:rFonts w:cs="Times New Roman" w:ascii="Times New Roman" w:hAnsi="Times New Roman"/>
          <w:sz w:val="24"/>
          <w:szCs w:val="24"/>
        </w:rPr>
        <w:t>ФБУ «</w:t>
      </w:r>
      <w:r>
        <w:rPr>
          <w:rFonts w:cs="Times New Roman" w:ascii="Times New Roman" w:hAnsi="Times New Roman"/>
          <w:sz w:val="24"/>
          <w:szCs w:val="24"/>
        </w:rPr>
        <w:t>Бурятский</w:t>
      </w:r>
      <w:r>
        <w:rPr>
          <w:rFonts w:cs="Times New Roman" w:ascii="Times New Roman" w:hAnsi="Times New Roman"/>
          <w:sz w:val="24"/>
          <w:szCs w:val="24"/>
        </w:rPr>
        <w:t xml:space="preserve"> ЦСМ», </w:t>
      </w:r>
      <w:r>
        <w:rPr>
          <w:rFonts w:cs="Times New Roman" w:ascii="Times New Roman" w:hAnsi="Times New Roman"/>
          <w:sz w:val="24"/>
          <w:szCs w:val="24"/>
        </w:rPr>
        <w:t xml:space="preserve">либо </w:t>
      </w:r>
      <w:r>
        <w:rPr>
          <w:rFonts w:cs="Times New Roman" w:ascii="Times New Roman" w:hAnsi="Times New Roman"/>
          <w:sz w:val="24"/>
          <w:szCs w:val="24"/>
        </w:rPr>
        <w:t>на месте эксплуатации СИ (с выездом поверителя).</w:t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10</w:t>
      </w:r>
      <w:r>
        <w:rPr>
          <w:rFonts w:cs="Times New Roman" w:ascii="Times New Roman" w:hAnsi="Times New Roman"/>
          <w:sz w:val="24"/>
          <w:szCs w:val="24"/>
        </w:rPr>
        <w:t>. Дата проведения очередной поверки (калибровки).</w:t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11</w:t>
      </w:r>
      <w:r>
        <w:rPr>
          <w:rFonts w:cs="Times New Roman" w:ascii="Times New Roman" w:hAnsi="Times New Roman"/>
          <w:sz w:val="24"/>
          <w:szCs w:val="24"/>
        </w:rPr>
        <w:t>. Примечание</w:t>
      </w:r>
    </w:p>
    <w:sectPr>
      <w:type w:val="nextPage"/>
      <w:pgSz w:orient="landscape" w:w="16838" w:h="11906"/>
      <w:pgMar w:left="709" w:right="536" w:header="0" w:top="567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42b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9a3d1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b22e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LibreOffice/7.1.7.2$Linux_X86_64 LibreOffice_project/10$Build-2</Application>
  <AppVersion>15.0000</AppVersion>
  <Pages>1</Pages>
  <Words>214</Words>
  <Characters>1439</Characters>
  <CharactersWithSpaces>1626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2022-03-14T02:54:00Z</dcterms:created>
  <dc:creator>Администратор</dc:creator>
  <dc:description/>
  <dc:language>ru-RU</dc:language>
  <cp:lastModifiedBy/>
  <dcterms:modified xsi:type="dcterms:W3CDTF">2024-01-23T15:28:36Z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